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50" w:rsidRPr="009D1602" w:rsidRDefault="00D31E59">
      <w:pPr>
        <w:pStyle w:val="Heading1"/>
        <w:rPr>
          <w:rFonts w:ascii="Times New Roman" w:hAnsi="Times New Roman" w:cs="Times New Roman"/>
          <w:color w:val="auto"/>
          <w:lang w:val="it-IT"/>
        </w:rPr>
      </w:pPr>
      <w:r w:rsidRPr="009D1602">
        <w:rPr>
          <w:rFonts w:ascii="Times New Roman" w:hAnsi="Times New Roman" w:cs="Times New Roman"/>
          <w:color w:val="auto"/>
          <w:lang w:val="it-IT"/>
        </w:rPr>
        <w:t>PERSOANA FIZICĂ AUTORIZATĂ</w:t>
      </w:r>
      <w:r w:rsidR="00123A40">
        <w:rPr>
          <w:rFonts w:ascii="Times New Roman" w:hAnsi="Times New Roman" w:cs="Times New Roman"/>
          <w:color w:val="auto"/>
          <w:lang w:val="it-IT"/>
        </w:rPr>
        <w:t xml:space="preserve"> /INTREPRINDERE FAMILIALA</w:t>
      </w:r>
      <w:r w:rsidR="009D1602" w:rsidRPr="009D1602">
        <w:rPr>
          <w:rFonts w:ascii="Times New Roman" w:hAnsi="Times New Roman" w:cs="Times New Roman"/>
          <w:color w:val="auto"/>
          <w:lang w:val="it-IT"/>
        </w:rPr>
        <w:t>___________________________</w:t>
      </w:r>
    </w:p>
    <w:p w:rsidR="009D1602" w:rsidRPr="009D1602" w:rsidRDefault="009D1602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A10950" w:rsidRPr="009D1602" w:rsidRDefault="00D31E59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9D1602">
        <w:rPr>
          <w:rFonts w:ascii="Times New Roman" w:hAnsi="Times New Roman" w:cs="Times New Roman"/>
          <w:sz w:val="28"/>
          <w:szCs w:val="28"/>
          <w:lang w:val="it-IT"/>
        </w:rPr>
        <w:t>N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r</w:t>
      </w:r>
      <w:r w:rsidRPr="009D1602">
        <w:rPr>
          <w:rFonts w:ascii="Times New Roman" w:hAnsi="Times New Roman" w:cs="Times New Roman"/>
          <w:sz w:val="28"/>
          <w:szCs w:val="28"/>
          <w:lang w:val="it-IT"/>
        </w:rPr>
        <w:t xml:space="preserve">. _____ 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din</w:t>
      </w:r>
      <w:r w:rsidRPr="009D1602">
        <w:rPr>
          <w:rFonts w:ascii="Times New Roman" w:hAnsi="Times New Roman" w:cs="Times New Roman"/>
          <w:sz w:val="28"/>
          <w:szCs w:val="28"/>
          <w:lang w:val="it-IT"/>
        </w:rPr>
        <w:t xml:space="preserve"> ____________</w:t>
      </w:r>
      <w:r w:rsidRPr="009D1602">
        <w:rPr>
          <w:rFonts w:ascii="Times New Roman" w:hAnsi="Times New Roman" w:cs="Times New Roman"/>
          <w:sz w:val="28"/>
          <w:szCs w:val="28"/>
          <w:lang w:val="it-IT"/>
        </w:rPr>
        <w:br/>
      </w:r>
    </w:p>
    <w:p w:rsidR="00A10950" w:rsidRPr="009D1602" w:rsidRDefault="00D31E59" w:rsidP="009D1602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  <w:lang w:val="it-IT"/>
        </w:rPr>
      </w:pPr>
      <w:r w:rsidRPr="009D1602">
        <w:rPr>
          <w:rFonts w:ascii="Times New Roman" w:hAnsi="Times New Roman" w:cs="Times New Roman"/>
          <w:color w:val="auto"/>
          <w:sz w:val="28"/>
          <w:szCs w:val="28"/>
          <w:lang w:val="it-IT"/>
        </w:rPr>
        <w:t>Adeverință</w:t>
      </w:r>
    </w:p>
    <w:p w:rsidR="009D1602" w:rsidRPr="00A569FA" w:rsidRDefault="00A569FA" w:rsidP="00A569FA">
      <w:pPr>
        <w:jc w:val="center"/>
        <w:rPr>
          <w:b/>
          <w:sz w:val="28"/>
          <w:szCs w:val="28"/>
          <w:lang w:val="it-IT"/>
        </w:rPr>
      </w:pPr>
      <w:r w:rsidRPr="00A569FA">
        <w:rPr>
          <w:b/>
          <w:sz w:val="28"/>
          <w:szCs w:val="28"/>
          <w:lang w:val="it-IT"/>
        </w:rPr>
        <w:t>202</w:t>
      </w:r>
      <w:r w:rsidR="008B2CE8">
        <w:rPr>
          <w:b/>
          <w:sz w:val="28"/>
          <w:szCs w:val="28"/>
          <w:lang w:val="it-IT"/>
        </w:rPr>
        <w:t>6</w:t>
      </w:r>
    </w:p>
    <w:p w:rsidR="00A10950" w:rsidRPr="009D1602" w:rsidRDefault="00BD73FD" w:rsidP="009D1602">
      <w:pPr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Adeverim prin prezenta că d-na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/d-l  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>__________________________, CNP ____________, domiciliat(ă) în J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ud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>. N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eamț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comuna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 xml:space="preserve"> ____________, 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sat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 xml:space="preserve"> ____________, 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nr.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 xml:space="preserve">. ____, </w:t>
      </w:r>
      <w:r w:rsidR="00123A40">
        <w:rPr>
          <w:rFonts w:ascii="Times New Roman" w:hAnsi="Times New Roman" w:cs="Times New Roman"/>
          <w:sz w:val="28"/>
          <w:szCs w:val="28"/>
          <w:lang w:val="it-IT"/>
        </w:rPr>
        <w:t>este titular al PFA/IF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 xml:space="preserve">, cu sediul social în ____________________________, 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sat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 xml:space="preserve"> ____________, 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nr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>. ____, CUI ____________, ORC J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ud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>. N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eamț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 xml:space="preserve"> ____________, și a obținut venituri cod CAEN 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_________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 xml:space="preserve"> – Activități de </w:t>
      </w:r>
      <w:r w:rsidR="009D1602" w:rsidRPr="009D1602">
        <w:rPr>
          <w:rFonts w:ascii="Times New Roman" w:hAnsi="Times New Roman" w:cs="Times New Roman"/>
          <w:sz w:val="28"/>
          <w:szCs w:val="28"/>
          <w:lang w:val="it-IT"/>
        </w:rPr>
        <w:t>__________________________</w:t>
      </w:r>
      <w:r w:rsidR="00D31E59" w:rsidRPr="009D1602">
        <w:rPr>
          <w:rFonts w:ascii="Times New Roman" w:hAnsi="Times New Roman" w:cs="Times New Roman"/>
          <w:sz w:val="28"/>
          <w:szCs w:val="28"/>
          <w:lang w:val="it-IT"/>
        </w:rPr>
        <w:t>, după cum urmează: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5"/>
        <w:gridCol w:w="2777"/>
        <w:gridCol w:w="1418"/>
        <w:gridCol w:w="992"/>
        <w:gridCol w:w="1121"/>
        <w:gridCol w:w="1336"/>
        <w:gridCol w:w="1087"/>
      </w:tblGrid>
      <w:tr w:rsidR="00A971EC" w:rsidRPr="009D1602" w:rsidTr="00A971EC">
        <w:trPr>
          <w:trHeight w:val="1106"/>
        </w:trPr>
        <w:tc>
          <w:tcPr>
            <w:tcW w:w="875" w:type="dxa"/>
          </w:tcPr>
          <w:p w:rsidR="00A971EC" w:rsidRPr="009D1602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602">
              <w:rPr>
                <w:rFonts w:ascii="Times New Roman" w:hAnsi="Times New Roman" w:cs="Times New Roman"/>
                <w:sz w:val="28"/>
                <w:szCs w:val="28"/>
              </w:rPr>
              <w:t xml:space="preserve">Nr. </w:t>
            </w:r>
            <w:proofErr w:type="spellStart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2777" w:type="dxa"/>
          </w:tcPr>
          <w:p w:rsidR="00A971EC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>Categoria</w:t>
            </w:r>
            <w:proofErr w:type="spellEnd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>venit</w:t>
            </w:r>
            <w:proofErr w:type="spellEnd"/>
          </w:p>
          <w:p w:rsidR="00A971EC" w:rsidRPr="009D1602" w:rsidRDefault="00A971EC" w:rsidP="008B2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B2C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A971EC" w:rsidRPr="009D1602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>Venit</w:t>
            </w:r>
            <w:proofErr w:type="spellEnd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 xml:space="preserve"> brut</w:t>
            </w:r>
            <w:r w:rsidRPr="009D1602">
              <w:rPr>
                <w:rFonts w:ascii="Times New Roman" w:hAnsi="Times New Roman" w:cs="Times New Roman"/>
                <w:sz w:val="28"/>
                <w:szCs w:val="28"/>
              </w:rPr>
              <w:br/>
              <w:t>-lei-</w:t>
            </w:r>
          </w:p>
        </w:tc>
        <w:tc>
          <w:tcPr>
            <w:tcW w:w="992" w:type="dxa"/>
          </w:tcPr>
          <w:p w:rsidR="00A971EC" w:rsidRPr="009D1602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CASS</w:t>
            </w:r>
            <w:r w:rsidRPr="009D1602">
              <w:rPr>
                <w:rFonts w:ascii="Times New Roman" w:hAnsi="Times New Roman" w:cs="Times New Roman"/>
                <w:sz w:val="28"/>
                <w:szCs w:val="28"/>
              </w:rPr>
              <w:br/>
              <w:t>-lei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1" w:type="dxa"/>
          </w:tcPr>
          <w:p w:rsidR="00A971EC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</w:t>
            </w:r>
          </w:p>
          <w:p w:rsidR="00A971EC" w:rsidRPr="009D1602" w:rsidRDefault="00A971EC" w:rsidP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A971EC" w:rsidRPr="009D1602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>Venit</w:t>
            </w:r>
            <w:proofErr w:type="spellEnd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>impozabil</w:t>
            </w:r>
            <w:proofErr w:type="spellEnd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br/>
              <w:t>-lei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A971EC" w:rsidRPr="009D1602" w:rsidRDefault="00A971EC" w:rsidP="009D1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>Impozit</w:t>
            </w:r>
            <w:proofErr w:type="spellEnd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br/>
              <w:t>-lei-</w:t>
            </w:r>
          </w:p>
        </w:tc>
      </w:tr>
      <w:tr w:rsidR="00A971EC" w:rsidRPr="009D1602" w:rsidTr="00A971EC">
        <w:tc>
          <w:tcPr>
            <w:tcW w:w="875" w:type="dxa"/>
          </w:tcPr>
          <w:p w:rsidR="00A971EC" w:rsidRPr="009D1602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6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:rsidR="00A971EC" w:rsidRPr="009D1602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>Activități</w:t>
            </w:r>
            <w:proofErr w:type="spellEnd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602">
              <w:rPr>
                <w:rFonts w:ascii="Times New Roman" w:hAnsi="Times New Roman" w:cs="Times New Roman"/>
                <w:sz w:val="28"/>
                <w:szCs w:val="28"/>
              </w:rPr>
              <w:t>independente</w:t>
            </w:r>
            <w:proofErr w:type="spellEnd"/>
          </w:p>
        </w:tc>
        <w:tc>
          <w:tcPr>
            <w:tcW w:w="1418" w:type="dxa"/>
          </w:tcPr>
          <w:p w:rsidR="00A971EC" w:rsidRPr="009D1602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71EC" w:rsidRPr="009D1602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A971EC" w:rsidRPr="009D1602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A971EC" w:rsidRPr="009D1602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A971EC" w:rsidRPr="009D1602" w:rsidRDefault="00A97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73FD" w:rsidRDefault="00D31E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1602">
        <w:rPr>
          <w:rFonts w:ascii="Times New Roman" w:hAnsi="Times New Roman" w:cs="Times New Roman"/>
          <w:sz w:val="28"/>
          <w:szCs w:val="28"/>
          <w:lang w:val="it-IT"/>
        </w:rPr>
        <w:br/>
        <w:t>Prezenta adeverință este valabilă 90 de zile de la data emiterii.</w:t>
      </w:r>
      <w:r w:rsidRPr="009D1602">
        <w:rPr>
          <w:rFonts w:ascii="Times New Roman" w:hAnsi="Times New Roman" w:cs="Times New Roman"/>
          <w:sz w:val="28"/>
          <w:szCs w:val="28"/>
          <w:lang w:val="it-IT"/>
        </w:rPr>
        <w:br/>
      </w:r>
      <w:r w:rsidR="008B2CE8">
        <w:rPr>
          <w:rFonts w:ascii="Times New Roman" w:hAnsi="Times New Roman" w:cs="Times New Roman"/>
          <w:sz w:val="28"/>
          <w:szCs w:val="28"/>
          <w:lang w:val="it-IT"/>
        </w:rPr>
        <w:t>Nota</w:t>
      </w:r>
      <w:r w:rsidR="008B2CE8" w:rsidRPr="00BD73FD">
        <w:rPr>
          <w:rFonts w:ascii="Times New Roman" w:hAnsi="Times New Roman" w:cs="Times New Roman"/>
          <w:b/>
          <w:sz w:val="28"/>
          <w:szCs w:val="28"/>
          <w:lang w:val="it-IT"/>
        </w:rPr>
        <w:t xml:space="preserve">: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Declar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propria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răspundere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că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anul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următor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2027,  am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sa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prezint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la AJPIS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termen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de 30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zile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de la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comunicare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dovada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privire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veniturile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efectiv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realizate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eliberată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BD73FD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dministraţia</w:t>
      </w:r>
      <w:proofErr w:type="spellEnd"/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>
        <w:rPr>
          <w:rFonts w:ascii="Times New Roman" w:eastAsia="Times New Roman" w:hAnsi="Times New Roman" w:cs="Times New Roman"/>
          <w:b/>
          <w:sz w:val="28"/>
          <w:szCs w:val="28"/>
        </w:rPr>
        <w:t>Judeteana</w:t>
      </w:r>
      <w:proofErr w:type="spellEnd"/>
      <w:r w:rsid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BD73FD">
        <w:rPr>
          <w:rFonts w:ascii="Times New Roman" w:eastAsia="Times New Roman" w:hAnsi="Times New Roman" w:cs="Times New Roman"/>
          <w:b/>
          <w:sz w:val="28"/>
          <w:szCs w:val="28"/>
        </w:rPr>
        <w:t>F</w:t>
      </w:r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>inan</w:t>
      </w:r>
      <w:r w:rsidR="00BD73FD">
        <w:rPr>
          <w:rFonts w:ascii="Times New Roman" w:eastAsia="Times New Roman" w:hAnsi="Times New Roman" w:cs="Times New Roman"/>
          <w:b/>
          <w:sz w:val="28"/>
          <w:szCs w:val="28"/>
        </w:rPr>
        <w:t>telor</w:t>
      </w:r>
      <w:proofErr w:type="spellEnd"/>
      <w:r w:rsid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73FD">
        <w:rPr>
          <w:rFonts w:ascii="Times New Roman" w:eastAsia="Times New Roman" w:hAnsi="Times New Roman" w:cs="Times New Roman"/>
          <w:b/>
          <w:sz w:val="28"/>
          <w:szCs w:val="28"/>
        </w:rPr>
        <w:t>Publice</w:t>
      </w:r>
      <w:proofErr w:type="spellEnd"/>
      <w:r w:rsid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Neamt</w:t>
      </w:r>
      <w:r w:rsidR="00BD73FD" w:rsidRPr="00BD73FD">
        <w:rPr>
          <w:rFonts w:ascii="Times New Roman" w:eastAsia="Times New Roman" w:hAnsi="Times New Roman" w:cs="Times New Roman"/>
          <w:b/>
          <w:sz w:val="28"/>
          <w:szCs w:val="28"/>
        </w:rPr>
        <w:t xml:space="preserve"> (ANAF)</w:t>
      </w:r>
      <w:r w:rsidR="00BD73FD">
        <w:rPr>
          <w:rFonts w:eastAsia="Times New Roman" w:cstheme="minorHAnsi"/>
          <w:b/>
          <w:sz w:val="32"/>
          <w:szCs w:val="32"/>
        </w:rPr>
        <w:t>.</w:t>
      </w:r>
      <w:r w:rsidR="00BD73FD" w:rsidRPr="009D1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73FD" w:rsidRDefault="00D31E5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D1602">
        <w:rPr>
          <w:rFonts w:ascii="Times New Roman" w:hAnsi="Times New Roman" w:cs="Times New Roman"/>
          <w:b/>
          <w:bCs/>
          <w:sz w:val="28"/>
          <w:szCs w:val="28"/>
        </w:rPr>
        <w:t>Conducătorul</w:t>
      </w:r>
      <w:proofErr w:type="spellEnd"/>
      <w:r w:rsidRPr="009D16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602">
        <w:rPr>
          <w:rFonts w:ascii="Times New Roman" w:hAnsi="Times New Roman" w:cs="Times New Roman"/>
          <w:b/>
          <w:bCs/>
          <w:sz w:val="28"/>
          <w:szCs w:val="28"/>
        </w:rPr>
        <w:t>unității</w:t>
      </w:r>
      <w:proofErr w:type="spellEnd"/>
      <w:r w:rsidR="00BD73F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proofErr w:type="spellStart"/>
      <w:r w:rsidR="009D1602">
        <w:rPr>
          <w:rFonts w:ascii="Times New Roman" w:hAnsi="Times New Roman" w:cs="Times New Roman"/>
          <w:b/>
          <w:bCs/>
          <w:sz w:val="28"/>
          <w:szCs w:val="28"/>
        </w:rPr>
        <w:t>Întocmit</w:t>
      </w:r>
      <w:proofErr w:type="spellEnd"/>
      <w:r w:rsidR="009D1602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9D1602" w:rsidRPr="00BD73FD" w:rsidRDefault="00BD73FD" w:rsidP="00BD73FD">
      <w:pPr>
        <w:tabs>
          <w:tab w:val="left" w:pos="7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Contabil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D1602"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9D1602" w:rsidRPr="00BD73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23A40"/>
    <w:rsid w:val="0015074B"/>
    <w:rsid w:val="001E2B76"/>
    <w:rsid w:val="0029639D"/>
    <w:rsid w:val="00326F90"/>
    <w:rsid w:val="00585771"/>
    <w:rsid w:val="007B6086"/>
    <w:rsid w:val="008B2CE8"/>
    <w:rsid w:val="009C3C77"/>
    <w:rsid w:val="009D1602"/>
    <w:rsid w:val="00A10950"/>
    <w:rsid w:val="00A1235F"/>
    <w:rsid w:val="00A569FA"/>
    <w:rsid w:val="00A971EC"/>
    <w:rsid w:val="00AA1D8D"/>
    <w:rsid w:val="00B47730"/>
    <w:rsid w:val="00B8606B"/>
    <w:rsid w:val="00BA6304"/>
    <w:rsid w:val="00BD73FD"/>
    <w:rsid w:val="00C55E00"/>
    <w:rsid w:val="00CB0664"/>
    <w:rsid w:val="00D31E59"/>
    <w:rsid w:val="00D63EAC"/>
    <w:rsid w:val="00D93304"/>
    <w:rsid w:val="00DA10A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274CB4-5AC2-4860-96EC-24F9CFC5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ajps</cp:lastModifiedBy>
  <cp:revision>6</cp:revision>
  <cp:lastPrinted>2026-02-19T10:13:00Z</cp:lastPrinted>
  <dcterms:created xsi:type="dcterms:W3CDTF">2025-06-13T10:08:00Z</dcterms:created>
  <dcterms:modified xsi:type="dcterms:W3CDTF">2026-02-19T10:31:00Z</dcterms:modified>
  <cp:category/>
</cp:coreProperties>
</file>