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819" w:rsidRPr="00D342E4" w:rsidRDefault="00642819" w:rsidP="00642819">
      <w:pPr>
        <w:rPr>
          <w:rFonts w:cstheme="minorHAnsi"/>
          <w:b/>
          <w:color w:val="000000"/>
          <w:sz w:val="32"/>
          <w:szCs w:val="32"/>
          <w:shd w:val="clear" w:color="auto" w:fill="FFFFFF"/>
        </w:rPr>
      </w:pPr>
      <w:r w:rsidRPr="00D342E4">
        <w:rPr>
          <w:rFonts w:cstheme="minorHAnsi"/>
          <w:b/>
          <w:color w:val="000000"/>
          <w:sz w:val="32"/>
          <w:szCs w:val="32"/>
          <w:shd w:val="clear" w:color="auto" w:fill="FFFFFF"/>
        </w:rPr>
        <w:t>Diverse situatii utile de stiut!</w:t>
      </w:r>
    </w:p>
    <w:p w:rsidR="00642819" w:rsidRDefault="00642819" w:rsidP="00642819">
      <w:pPr>
        <w:rPr>
          <w:rFonts w:cstheme="minorHAnsi"/>
          <w:color w:val="000000"/>
          <w:sz w:val="28"/>
          <w:szCs w:val="28"/>
          <w:shd w:val="clear" w:color="auto" w:fill="FFFFFF"/>
        </w:rPr>
      </w:pPr>
    </w:p>
    <w:p w:rsidR="00642819" w:rsidRDefault="00642819" w:rsidP="00642819">
      <w:pPr>
        <w:rPr>
          <w:rFonts w:cstheme="minorHAnsi"/>
          <w:color w:val="000000"/>
          <w:sz w:val="28"/>
          <w:szCs w:val="28"/>
          <w:shd w:val="clear" w:color="auto" w:fill="FFFFFF"/>
        </w:rPr>
      </w:pPr>
      <w:r w:rsidRPr="00F466AA">
        <w:rPr>
          <w:rFonts w:cstheme="minorHAnsi"/>
          <w:color w:val="000000"/>
          <w:sz w:val="28"/>
          <w:szCs w:val="28"/>
          <w:shd w:val="clear" w:color="auto" w:fill="FFFFFF"/>
        </w:rPr>
        <w:t xml:space="preserve">Indemnizația până la vârsta de 2 ani a copilului este în cuantum cuprins </w:t>
      </w:r>
      <w:r w:rsidR="00CA53EB">
        <w:rPr>
          <w:rFonts w:cstheme="minorHAnsi"/>
          <w:color w:val="000000"/>
          <w:sz w:val="28"/>
          <w:szCs w:val="28"/>
          <w:shd w:val="clear" w:color="auto" w:fill="FFFFFF"/>
        </w:rPr>
        <w:t xml:space="preserve"> </w:t>
      </w:r>
      <w:r w:rsidRPr="00F466AA">
        <w:rPr>
          <w:rFonts w:cstheme="minorHAnsi"/>
          <w:color w:val="000000"/>
          <w:sz w:val="28"/>
          <w:szCs w:val="28"/>
          <w:shd w:val="clear" w:color="auto" w:fill="FFFFFF"/>
        </w:rPr>
        <w:t>între 85% din media veniturilor ultimilor 12 luni lucrate anterior naşterii copilului, până la maxim 8500 lei</w:t>
      </w:r>
      <w:r w:rsidR="00CA53EB">
        <w:rPr>
          <w:rFonts w:cstheme="minorHAnsi"/>
          <w:color w:val="000000"/>
          <w:sz w:val="28"/>
          <w:szCs w:val="28"/>
          <w:shd w:val="clear" w:color="auto" w:fill="FFFFFF"/>
        </w:rPr>
        <w:t xml:space="preserve"> -10% CASS.</w:t>
      </w:r>
      <w:r w:rsidRPr="00F466AA">
        <w:rPr>
          <w:rFonts w:cstheme="minorHAnsi"/>
          <w:color w:val="000000"/>
          <w:sz w:val="28"/>
          <w:szCs w:val="28"/>
        </w:rPr>
        <w:br/>
      </w:r>
      <w:r w:rsidRPr="00F466AA">
        <w:rPr>
          <w:rFonts w:cstheme="minorHAnsi"/>
          <w:color w:val="000000"/>
          <w:sz w:val="28"/>
          <w:szCs w:val="28"/>
          <w:shd w:val="clear" w:color="auto" w:fill="FFFFFF"/>
        </w:rPr>
        <w:t xml:space="preserve">Persoanele care îşi reiau activitatea înainte de împlinirea vârstei </w:t>
      </w:r>
      <w:r w:rsidRPr="00F466AA">
        <w:rPr>
          <w:rFonts w:cstheme="minorHAnsi"/>
          <w:b/>
          <w:color w:val="000000"/>
          <w:sz w:val="28"/>
          <w:szCs w:val="28"/>
          <w:shd w:val="clear" w:color="auto" w:fill="FFFFFF"/>
        </w:rPr>
        <w:t>de 6 luni</w:t>
      </w:r>
      <w:r w:rsidRPr="00F466AA">
        <w:rPr>
          <w:rFonts w:cstheme="minorHAnsi"/>
          <w:color w:val="000000"/>
          <w:sz w:val="28"/>
          <w:szCs w:val="28"/>
          <w:shd w:val="clear" w:color="auto" w:fill="FFFFFF"/>
        </w:rPr>
        <w:t xml:space="preserve"> a copilului, au dreptul la un stimulent de inserţie în cuantum de </w:t>
      </w:r>
      <w:r w:rsidRPr="00F466AA">
        <w:rPr>
          <w:rFonts w:cstheme="minorHAnsi"/>
          <w:b/>
          <w:color w:val="000000"/>
          <w:sz w:val="28"/>
          <w:szCs w:val="28"/>
          <w:shd w:val="clear" w:color="auto" w:fill="FFFFFF"/>
        </w:rPr>
        <w:t>1500 lei</w:t>
      </w:r>
      <w:r w:rsidRPr="00F466AA">
        <w:rPr>
          <w:rFonts w:cstheme="minorHAnsi"/>
          <w:color w:val="000000"/>
          <w:sz w:val="28"/>
          <w:szCs w:val="28"/>
          <w:shd w:val="clear" w:color="auto" w:fill="FFFFFF"/>
        </w:rPr>
        <w:t xml:space="preserve">/lună până la vârsta de 2 ani a copilului sau până la 3 ani în cazul copilului cu grad de handicap. </w:t>
      </w:r>
    </w:p>
    <w:p w:rsidR="00642819" w:rsidRDefault="00642819" w:rsidP="00642819">
      <w:pPr>
        <w:rPr>
          <w:rFonts w:cstheme="minorHAnsi"/>
          <w:color w:val="000000"/>
          <w:sz w:val="28"/>
          <w:szCs w:val="28"/>
          <w:shd w:val="clear" w:color="auto" w:fill="FFFFFF"/>
        </w:rPr>
      </w:pPr>
      <w:r w:rsidRPr="00F466AA">
        <w:rPr>
          <w:rFonts w:cstheme="minorHAnsi"/>
          <w:color w:val="000000"/>
          <w:sz w:val="28"/>
          <w:szCs w:val="28"/>
          <w:shd w:val="clear" w:color="auto" w:fill="FFFFFF"/>
        </w:rPr>
        <w:t xml:space="preserve">Pentru persoanele care își reiau activitatea după vârsta de </w:t>
      </w:r>
      <w:r w:rsidRPr="00F466AA">
        <w:rPr>
          <w:rFonts w:cstheme="minorHAnsi"/>
          <w:b/>
          <w:color w:val="000000"/>
          <w:sz w:val="28"/>
          <w:szCs w:val="28"/>
          <w:shd w:val="clear" w:color="auto" w:fill="FFFFFF"/>
        </w:rPr>
        <w:t>6 luni a copilului</w:t>
      </w:r>
      <w:r w:rsidRPr="00F466AA">
        <w:rPr>
          <w:rFonts w:cstheme="minorHAnsi"/>
          <w:color w:val="000000"/>
          <w:sz w:val="28"/>
          <w:szCs w:val="28"/>
          <w:shd w:val="clear" w:color="auto" w:fill="FFFFFF"/>
        </w:rPr>
        <w:t xml:space="preserve">, cuantumul stimulentului de inserție este de </w:t>
      </w:r>
      <w:r w:rsidRPr="00F466AA">
        <w:rPr>
          <w:rFonts w:cstheme="minorHAnsi"/>
          <w:b/>
          <w:color w:val="000000"/>
          <w:sz w:val="28"/>
          <w:szCs w:val="28"/>
          <w:shd w:val="clear" w:color="auto" w:fill="FFFFFF"/>
        </w:rPr>
        <w:t>650 lei</w:t>
      </w:r>
      <w:r w:rsidRPr="00F466AA">
        <w:rPr>
          <w:rFonts w:cstheme="minorHAnsi"/>
          <w:color w:val="000000"/>
          <w:sz w:val="28"/>
          <w:szCs w:val="28"/>
          <w:shd w:val="clear" w:color="auto" w:fill="FFFFFF"/>
        </w:rPr>
        <w:t>/lună până la 3 ani/până la 4 ani pentru copilul cu grad de handicap.</w:t>
      </w:r>
    </w:p>
    <w:p w:rsidR="00642819" w:rsidRDefault="00642819" w:rsidP="00642819">
      <w:pPr>
        <w:rPr>
          <w:rFonts w:cstheme="minorHAnsi"/>
          <w:color w:val="000000"/>
          <w:sz w:val="28"/>
          <w:szCs w:val="28"/>
          <w:shd w:val="clear" w:color="auto" w:fill="FFFFFF"/>
        </w:rPr>
      </w:pPr>
      <w:r w:rsidRPr="00F466AA">
        <w:rPr>
          <w:rFonts w:cstheme="minorHAnsi"/>
          <w:color w:val="000000"/>
          <w:sz w:val="28"/>
          <w:szCs w:val="28"/>
        </w:rPr>
        <w:br/>
      </w:r>
      <w:r w:rsidRPr="00F466AA">
        <w:rPr>
          <w:rFonts w:cstheme="minorHAnsi"/>
          <w:color w:val="000000"/>
          <w:sz w:val="28"/>
          <w:szCs w:val="28"/>
          <w:shd w:val="clear" w:color="auto" w:fill="FFFFFF"/>
        </w:rPr>
        <w:t>Tatăl care beneficiază de concediu pentru creșterea cop</w:t>
      </w:r>
      <w:r>
        <w:rPr>
          <w:rFonts w:cstheme="minorHAnsi"/>
          <w:color w:val="000000"/>
          <w:sz w:val="28"/>
          <w:szCs w:val="28"/>
          <w:shd w:val="clear" w:color="auto" w:fill="FFFFFF"/>
        </w:rPr>
        <w:t xml:space="preserve">ilului </w:t>
      </w:r>
      <w:r w:rsidRPr="006C1EF9">
        <w:rPr>
          <w:rFonts w:cstheme="minorHAnsi"/>
          <w:b/>
          <w:color w:val="000000"/>
          <w:sz w:val="28"/>
          <w:szCs w:val="28"/>
          <w:shd w:val="clear" w:color="auto" w:fill="FFFFFF"/>
        </w:rPr>
        <w:t>cel puțin o lună de zile/2 luni conform modificarii din 19.09.2023</w:t>
      </w:r>
      <w:r>
        <w:rPr>
          <w:rFonts w:cstheme="minorHAnsi"/>
          <w:b/>
          <w:color w:val="000000"/>
          <w:sz w:val="28"/>
          <w:szCs w:val="28"/>
          <w:shd w:val="clear" w:color="auto" w:fill="FFFFFF"/>
        </w:rPr>
        <w:t>,</w:t>
      </w:r>
      <w:r w:rsidRPr="006C1EF9">
        <w:rPr>
          <w:rFonts w:cstheme="minorHAnsi"/>
          <w:b/>
          <w:color w:val="000000"/>
          <w:sz w:val="28"/>
          <w:szCs w:val="28"/>
          <w:shd w:val="clear" w:color="auto" w:fill="FFFFFF"/>
        </w:rPr>
        <w:t xml:space="preserve">  </w:t>
      </w:r>
      <w:r w:rsidRPr="00F466AA">
        <w:rPr>
          <w:rFonts w:cstheme="minorHAnsi"/>
          <w:color w:val="000000"/>
          <w:sz w:val="28"/>
          <w:szCs w:val="28"/>
          <w:shd w:val="clear" w:color="auto" w:fill="FFFFFF"/>
        </w:rPr>
        <w:t xml:space="preserve">la revenirea </w:t>
      </w:r>
      <w:r>
        <w:rPr>
          <w:rFonts w:cstheme="minorHAnsi"/>
          <w:color w:val="000000"/>
          <w:sz w:val="28"/>
          <w:szCs w:val="28"/>
          <w:shd w:val="clear" w:color="auto" w:fill="FFFFFF"/>
        </w:rPr>
        <w:t>in activitate sau  serviciu dupa</w:t>
      </w:r>
      <w:r w:rsidRPr="00F466AA">
        <w:rPr>
          <w:rFonts w:cstheme="minorHAnsi"/>
          <w:color w:val="000000"/>
          <w:sz w:val="28"/>
          <w:szCs w:val="28"/>
          <w:shd w:val="clear" w:color="auto" w:fill="FFFFFF"/>
        </w:rPr>
        <w:t xml:space="preserve"> împlinirea vârstei de 2 ani a copilului, poate solicita stimulent de inserție.</w:t>
      </w:r>
    </w:p>
    <w:p w:rsidR="00642819" w:rsidRDefault="00642819" w:rsidP="00642819">
      <w:pPr>
        <w:rPr>
          <w:rFonts w:cstheme="minorHAnsi"/>
          <w:color w:val="000000"/>
          <w:sz w:val="28"/>
          <w:szCs w:val="28"/>
          <w:shd w:val="clear" w:color="auto" w:fill="FFFFFF"/>
        </w:rPr>
      </w:pPr>
      <w:r w:rsidRPr="00F466AA">
        <w:rPr>
          <w:rFonts w:cstheme="minorHAnsi"/>
          <w:color w:val="000000"/>
          <w:sz w:val="28"/>
          <w:szCs w:val="28"/>
        </w:rPr>
        <w:br/>
      </w:r>
      <w:r w:rsidRPr="00F466AA">
        <w:rPr>
          <w:rFonts w:cstheme="minorHAnsi"/>
          <w:color w:val="000000"/>
          <w:sz w:val="28"/>
          <w:szCs w:val="28"/>
          <w:shd w:val="clear" w:color="auto" w:fill="FFFFFF"/>
        </w:rPr>
        <w:t xml:space="preserve">Pentru copiii cu certificat de încadrare într-un grad de handicap, cu vârsta între 3 și 7 ani, părintele care a beneficiat de concediu creștere copil până la 2/3 ani în cazul copilului cu handicap și a reluat activitatea poate solicita stimulentul de inserție pe perioada valabilității certificatului de încadrare în grad de handicap, pentru copiii aflați între 4 și 7 ani. </w:t>
      </w:r>
    </w:p>
    <w:p w:rsidR="00642819" w:rsidRDefault="00642819" w:rsidP="00642819">
      <w:pPr>
        <w:rPr>
          <w:rFonts w:cstheme="minorHAnsi"/>
          <w:color w:val="000000"/>
          <w:sz w:val="28"/>
          <w:szCs w:val="28"/>
          <w:shd w:val="clear" w:color="auto" w:fill="FFFFFF"/>
        </w:rPr>
      </w:pPr>
      <w:r w:rsidRPr="00F466AA">
        <w:rPr>
          <w:rFonts w:cstheme="minorHAnsi"/>
          <w:color w:val="000000"/>
          <w:sz w:val="28"/>
          <w:szCs w:val="28"/>
          <w:shd w:val="clear" w:color="auto" w:fill="FFFFFF"/>
        </w:rPr>
        <w:t>Pentru părintele aflat în concediu de creștere prelungit între 2 și 3 ani și, care își reia activitatea înainte de expirarea certificatului de încadrare într</w:t>
      </w:r>
      <w:r>
        <w:rPr>
          <w:rFonts w:cstheme="minorHAnsi"/>
          <w:color w:val="000000"/>
          <w:sz w:val="28"/>
          <w:szCs w:val="28"/>
          <w:shd w:val="clear" w:color="auto" w:fill="FFFFFF"/>
        </w:rPr>
        <w:t>-</w:t>
      </w:r>
      <w:r w:rsidRPr="00F466AA">
        <w:rPr>
          <w:rFonts w:cstheme="minorHAnsi"/>
          <w:color w:val="000000"/>
          <w:sz w:val="28"/>
          <w:szCs w:val="28"/>
          <w:shd w:val="clear" w:color="auto" w:fill="FFFFFF"/>
        </w:rPr>
        <w:t>un grad</w:t>
      </w:r>
      <w:r>
        <w:rPr>
          <w:rFonts w:cstheme="minorHAnsi"/>
          <w:color w:val="000000"/>
          <w:sz w:val="28"/>
          <w:szCs w:val="28"/>
          <w:shd w:val="clear" w:color="auto" w:fill="FFFFFF"/>
        </w:rPr>
        <w:t xml:space="preserve"> de handicap, poate beneficia </w:t>
      </w:r>
      <w:r w:rsidRPr="00F466AA">
        <w:rPr>
          <w:rFonts w:cstheme="minorHAnsi"/>
          <w:color w:val="000000"/>
          <w:sz w:val="28"/>
          <w:szCs w:val="28"/>
          <w:shd w:val="clear" w:color="auto" w:fill="FFFFFF"/>
        </w:rPr>
        <w:t xml:space="preserve"> de stimulent inserție între 3 și 4 ani.</w:t>
      </w:r>
    </w:p>
    <w:p w:rsidR="00642819" w:rsidRDefault="00642819" w:rsidP="00642819">
      <w:pPr>
        <w:rPr>
          <w:rFonts w:cstheme="minorHAnsi"/>
          <w:color w:val="000000"/>
          <w:sz w:val="28"/>
          <w:szCs w:val="28"/>
          <w:shd w:val="clear" w:color="auto" w:fill="FFFFFF"/>
        </w:rPr>
      </w:pPr>
      <w:r w:rsidRPr="00F466AA">
        <w:rPr>
          <w:rFonts w:cstheme="minorHAnsi"/>
          <w:color w:val="000000"/>
          <w:sz w:val="28"/>
          <w:szCs w:val="28"/>
        </w:rPr>
        <w:br/>
      </w:r>
      <w:r w:rsidRPr="00F466AA">
        <w:rPr>
          <w:rFonts w:cstheme="minorHAnsi"/>
          <w:color w:val="000000"/>
          <w:sz w:val="28"/>
          <w:szCs w:val="28"/>
          <w:shd w:val="clear" w:color="auto" w:fill="FFFFFF"/>
        </w:rPr>
        <w:t xml:space="preserve">Pentru persoanele care se află în concediu pentru creşterea copilului până la 2 ani/respectiv 3 ani pentru copilul cu handicap şi cărora li se mai naşte un copil, beneficiază pe perioada cuprinsă de la naşterea ultimului copil şi până la terminarea concediului de o sumă suplimentară. În acest caz, se înregistrează </w:t>
      </w:r>
      <w:r w:rsidRPr="00F466AA">
        <w:rPr>
          <w:rFonts w:cstheme="minorHAnsi"/>
          <w:color w:val="000000"/>
          <w:sz w:val="28"/>
          <w:szCs w:val="28"/>
          <w:shd w:val="clear" w:color="auto" w:fill="FFFFFF"/>
        </w:rPr>
        <w:lastRenderedPageBreak/>
        <w:t>un dosar după naștere, în termen de 60 de zile lucrătoare de la nașterea copilului.</w:t>
      </w:r>
    </w:p>
    <w:p w:rsidR="00642819" w:rsidRDefault="00642819" w:rsidP="00642819">
      <w:pPr>
        <w:rPr>
          <w:rFonts w:cstheme="minorHAnsi"/>
          <w:color w:val="000000"/>
          <w:sz w:val="28"/>
          <w:szCs w:val="28"/>
          <w:shd w:val="clear" w:color="auto" w:fill="FFFFFF"/>
        </w:rPr>
      </w:pPr>
      <w:r w:rsidRPr="00F466AA">
        <w:rPr>
          <w:rFonts w:cstheme="minorHAnsi"/>
          <w:color w:val="000000"/>
          <w:sz w:val="28"/>
          <w:szCs w:val="28"/>
        </w:rPr>
        <w:br/>
      </w:r>
      <w:r w:rsidRPr="00F466AA">
        <w:rPr>
          <w:rFonts w:cstheme="minorHAnsi"/>
          <w:color w:val="000000"/>
          <w:sz w:val="28"/>
          <w:szCs w:val="28"/>
          <w:shd w:val="clear" w:color="auto" w:fill="FFFFFF"/>
        </w:rPr>
        <w:t xml:space="preserve">În situația în care copilul care împlinește 2 ani are certificat de încadrare într-un grad de handicap, concediul pentru creșterea copilului se poate prelungi pe perioada de valabilitate a certificatului de încadrare într-un grad de handicap (solicitare prelungire la 2 ani, înainte de împlinirea vârstei de 2 ani a copilului). </w:t>
      </w:r>
    </w:p>
    <w:p w:rsidR="00642819" w:rsidRPr="00516FE6" w:rsidRDefault="00642819" w:rsidP="00642819">
      <w:pPr>
        <w:rPr>
          <w:rFonts w:cstheme="minorHAnsi"/>
          <w:b/>
          <w:color w:val="000000"/>
          <w:sz w:val="28"/>
          <w:szCs w:val="28"/>
          <w:shd w:val="clear" w:color="auto" w:fill="FFFFFF"/>
        </w:rPr>
      </w:pPr>
      <w:r w:rsidRPr="00F466AA">
        <w:rPr>
          <w:rFonts w:cstheme="minorHAnsi"/>
          <w:color w:val="000000"/>
          <w:sz w:val="28"/>
          <w:szCs w:val="28"/>
          <w:shd w:val="clear" w:color="auto" w:fill="FFFFFF"/>
        </w:rPr>
        <w:t>Dacă, părintele care se află în concediu până la împlinirea vârstei de 3 ani a copilului cu handicap mai are și alt copil mai mic în creștere, trebuie să întocme</w:t>
      </w:r>
      <w:r>
        <w:rPr>
          <w:rFonts w:cstheme="minorHAnsi"/>
          <w:color w:val="000000"/>
          <w:sz w:val="28"/>
          <w:szCs w:val="28"/>
          <w:shd w:val="clear" w:color="auto" w:fill="FFFFFF"/>
        </w:rPr>
        <w:t>a</w:t>
      </w:r>
      <w:r w:rsidRPr="00F466AA">
        <w:rPr>
          <w:rFonts w:cstheme="minorHAnsi"/>
          <w:color w:val="000000"/>
          <w:sz w:val="28"/>
          <w:szCs w:val="28"/>
          <w:shd w:val="clear" w:color="auto" w:fill="FFFFFF"/>
        </w:rPr>
        <w:t xml:space="preserve">scă două dosare la 2 ani: </w:t>
      </w:r>
      <w:r w:rsidRPr="00516FE6">
        <w:rPr>
          <w:rFonts w:cstheme="minorHAnsi"/>
          <w:b/>
          <w:color w:val="000000"/>
          <w:sz w:val="28"/>
          <w:szCs w:val="28"/>
          <w:shd w:val="clear" w:color="auto" w:fill="FFFFFF"/>
        </w:rPr>
        <w:t>a) dosar prelungire concediu cu primul copil și b) dosar supliment pentru copilul mai mic.</w:t>
      </w:r>
    </w:p>
    <w:p w:rsidR="00642819" w:rsidRDefault="00642819" w:rsidP="00642819">
      <w:pPr>
        <w:rPr>
          <w:rFonts w:cstheme="minorHAnsi"/>
          <w:color w:val="000000"/>
          <w:sz w:val="28"/>
          <w:szCs w:val="28"/>
          <w:shd w:val="clear" w:color="auto" w:fill="FFFFFF"/>
        </w:rPr>
      </w:pPr>
      <w:r w:rsidRPr="00F466AA">
        <w:rPr>
          <w:rFonts w:cstheme="minorHAnsi"/>
          <w:color w:val="000000"/>
          <w:sz w:val="28"/>
          <w:szCs w:val="28"/>
        </w:rPr>
        <w:br/>
      </w:r>
      <w:r w:rsidRPr="00F466AA">
        <w:rPr>
          <w:rFonts w:cstheme="minorHAnsi"/>
          <w:color w:val="000000"/>
          <w:sz w:val="28"/>
          <w:szCs w:val="28"/>
          <w:shd w:val="clear" w:color="auto" w:fill="FFFFFF"/>
        </w:rPr>
        <w:t xml:space="preserve">Pentru copilul cu certificat de încadrare într-un grad de handicap, cu vârsta între 3 și 7 ani, părintele poate opta între: </w:t>
      </w:r>
    </w:p>
    <w:p w:rsidR="00642819" w:rsidRDefault="00642819" w:rsidP="00642819">
      <w:pPr>
        <w:rPr>
          <w:rFonts w:cstheme="minorHAnsi"/>
          <w:color w:val="000000"/>
          <w:sz w:val="28"/>
          <w:szCs w:val="28"/>
          <w:shd w:val="clear" w:color="auto" w:fill="FFFFFF"/>
        </w:rPr>
      </w:pPr>
      <w:r w:rsidRPr="00F466AA">
        <w:rPr>
          <w:rFonts w:cstheme="minorHAnsi"/>
          <w:color w:val="000000"/>
          <w:sz w:val="28"/>
          <w:szCs w:val="28"/>
          <w:shd w:val="clear" w:color="auto" w:fill="FFFFFF"/>
        </w:rPr>
        <w:t xml:space="preserve">a) concediu/indemnizație îngrijire copil bolnav cu indemnizație minimă sau </w:t>
      </w:r>
    </w:p>
    <w:p w:rsidR="00642819" w:rsidRDefault="00642819" w:rsidP="00642819">
      <w:pPr>
        <w:rPr>
          <w:rFonts w:cstheme="minorHAnsi"/>
          <w:color w:val="000000"/>
          <w:sz w:val="28"/>
          <w:szCs w:val="28"/>
          <w:shd w:val="clear" w:color="auto" w:fill="FFFFFF"/>
        </w:rPr>
      </w:pPr>
      <w:r w:rsidRPr="00F466AA">
        <w:rPr>
          <w:rFonts w:cstheme="minorHAnsi"/>
          <w:color w:val="000000"/>
          <w:sz w:val="28"/>
          <w:szCs w:val="28"/>
          <w:shd w:val="clear" w:color="auto" w:fill="FFFFFF"/>
        </w:rPr>
        <w:t>b) stimulent inserție</w:t>
      </w:r>
      <w:r w:rsidRPr="00F466AA">
        <w:rPr>
          <w:rFonts w:cstheme="minorHAnsi"/>
          <w:color w:val="000000"/>
          <w:sz w:val="28"/>
          <w:szCs w:val="28"/>
        </w:rPr>
        <w:br/>
      </w:r>
      <w:r w:rsidRPr="00F466AA">
        <w:rPr>
          <w:rFonts w:cstheme="minorHAnsi"/>
          <w:color w:val="000000"/>
          <w:sz w:val="28"/>
          <w:szCs w:val="28"/>
          <w:shd w:val="clear" w:color="auto" w:fill="FFFFFF"/>
        </w:rPr>
        <w:t xml:space="preserve">În cazul în care părintele optează pentru concediu de creștere de la 3 la 7 ani, mai are și alt copil mai mic, poate să facă 2 solicitări înainte de împlinirea vârstei de 3 ani a copilului cu handicap: </w:t>
      </w:r>
    </w:p>
    <w:p w:rsidR="00642819" w:rsidRDefault="00642819" w:rsidP="00642819">
      <w:pPr>
        <w:rPr>
          <w:rFonts w:cstheme="minorHAnsi"/>
          <w:color w:val="000000"/>
          <w:sz w:val="28"/>
          <w:szCs w:val="28"/>
          <w:shd w:val="clear" w:color="auto" w:fill="FFFFFF"/>
        </w:rPr>
      </w:pPr>
      <w:r w:rsidRPr="00F466AA">
        <w:rPr>
          <w:rFonts w:cstheme="minorHAnsi"/>
          <w:color w:val="000000"/>
          <w:sz w:val="28"/>
          <w:szCs w:val="28"/>
          <w:shd w:val="clear" w:color="auto" w:fill="FFFFFF"/>
        </w:rPr>
        <w:t>a) concediu/indemnizație 3-7 ani pentru copilul cu certificat și</w:t>
      </w:r>
    </w:p>
    <w:p w:rsidR="00642819" w:rsidRDefault="00642819" w:rsidP="00642819">
      <w:pPr>
        <w:rPr>
          <w:rFonts w:cstheme="minorHAnsi"/>
          <w:color w:val="000000"/>
          <w:sz w:val="28"/>
          <w:szCs w:val="28"/>
          <w:shd w:val="clear" w:color="auto" w:fill="FFFFFF"/>
        </w:rPr>
      </w:pPr>
      <w:r w:rsidRPr="00F466AA">
        <w:rPr>
          <w:rFonts w:cstheme="minorHAnsi"/>
          <w:color w:val="000000"/>
          <w:sz w:val="28"/>
          <w:szCs w:val="28"/>
          <w:shd w:val="clear" w:color="auto" w:fill="FFFFFF"/>
        </w:rPr>
        <w:t xml:space="preserve"> b) indemnizație copil 0-2 ani pentru copilul mai mic</w:t>
      </w:r>
    </w:p>
    <w:p w:rsidR="00642819" w:rsidRDefault="00642819" w:rsidP="00642819">
      <w:pPr>
        <w:rPr>
          <w:rFonts w:cstheme="minorHAnsi"/>
          <w:color w:val="000000"/>
          <w:sz w:val="28"/>
          <w:szCs w:val="28"/>
          <w:shd w:val="clear" w:color="auto" w:fill="FFFFFF"/>
        </w:rPr>
      </w:pPr>
      <w:r w:rsidRPr="00F466AA">
        <w:rPr>
          <w:rFonts w:cstheme="minorHAnsi"/>
          <w:color w:val="000000"/>
          <w:sz w:val="28"/>
          <w:szCs w:val="28"/>
          <w:shd w:val="clear" w:color="auto" w:fill="FFFFFF"/>
        </w:rPr>
        <w:t>Persoana cu dizabilitate gravă sau accentuată, care are în întreţinere un copil şi care nu îndeplineşte condiţiile prevăzute de lege pentru acordarea concediului pentru creşterea copilului, beneficiază de sprijin lunar în cuantum de 45% din cuantumul minim al indemnizaţiei.</w:t>
      </w:r>
    </w:p>
    <w:p w:rsidR="00642819" w:rsidRPr="00F466AA" w:rsidRDefault="00642819" w:rsidP="00642819">
      <w:pPr>
        <w:rPr>
          <w:rFonts w:cstheme="minorHAnsi"/>
          <w:sz w:val="28"/>
          <w:szCs w:val="28"/>
        </w:rPr>
      </w:pPr>
      <w:r w:rsidRPr="00F466AA">
        <w:rPr>
          <w:rFonts w:cstheme="minorHAnsi"/>
          <w:color w:val="000000"/>
          <w:sz w:val="28"/>
          <w:szCs w:val="28"/>
        </w:rPr>
        <w:br/>
      </w:r>
      <w:r w:rsidRPr="00F466AA">
        <w:rPr>
          <w:rFonts w:cstheme="minorHAnsi"/>
          <w:color w:val="000000"/>
          <w:sz w:val="28"/>
          <w:szCs w:val="28"/>
          <w:shd w:val="clear" w:color="auto" w:fill="FFFFFF"/>
        </w:rPr>
        <w:t xml:space="preserve">Începând cu </w:t>
      </w:r>
      <w:r w:rsidRPr="000B4C20">
        <w:rPr>
          <w:rFonts w:cstheme="minorHAnsi"/>
          <w:b/>
          <w:color w:val="000000"/>
          <w:sz w:val="28"/>
          <w:szCs w:val="28"/>
          <w:shd w:val="clear" w:color="auto" w:fill="FFFFFF"/>
        </w:rPr>
        <w:t>19.09.2023</w:t>
      </w:r>
      <w:r w:rsidRPr="00F466AA">
        <w:rPr>
          <w:rFonts w:cstheme="minorHAnsi"/>
          <w:color w:val="000000"/>
          <w:sz w:val="28"/>
          <w:szCs w:val="28"/>
          <w:shd w:val="clear" w:color="auto" w:fill="FFFFFF"/>
        </w:rPr>
        <w:t xml:space="preserve">, se majorează cuantumul indemnizației pentru creșterea copilului în cazul nașterilor gemelare, de tripleți sau multipleți, precum și în cazul suprapunerii a două sau mai multor situații de natură a genera dreptul la concediul pentru creșterea copilului, la </w:t>
      </w:r>
      <w:r w:rsidRPr="000B4C20">
        <w:rPr>
          <w:rFonts w:cstheme="minorHAnsi"/>
          <w:b/>
          <w:color w:val="000000"/>
          <w:sz w:val="28"/>
          <w:szCs w:val="28"/>
          <w:shd w:val="clear" w:color="auto" w:fill="FFFFFF"/>
        </w:rPr>
        <w:t>50%</w:t>
      </w:r>
      <w:r w:rsidRPr="00F466AA">
        <w:rPr>
          <w:rFonts w:cstheme="minorHAnsi"/>
          <w:color w:val="000000"/>
          <w:sz w:val="28"/>
          <w:szCs w:val="28"/>
          <w:shd w:val="clear" w:color="auto" w:fill="FFFFFF"/>
        </w:rPr>
        <w:t xml:space="preserve"> din indemnizația inițială.</w:t>
      </w:r>
    </w:p>
    <w:sectPr w:rsidR="00642819" w:rsidRPr="00F466AA" w:rsidSect="002B438B">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C40" w:rsidRDefault="00B54C40" w:rsidP="009C7D9C">
      <w:pPr>
        <w:spacing w:after="0" w:line="240" w:lineRule="auto"/>
      </w:pPr>
      <w:r>
        <w:separator/>
      </w:r>
    </w:p>
  </w:endnote>
  <w:endnote w:type="continuationSeparator" w:id="1">
    <w:p w:rsidR="00B54C40" w:rsidRDefault="00B54C40" w:rsidP="009C7D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243639"/>
      <w:docPartObj>
        <w:docPartGallery w:val="Page Numbers (Bottom of Page)"/>
        <w:docPartUnique/>
      </w:docPartObj>
    </w:sdtPr>
    <w:sdtContent>
      <w:p w:rsidR="000B4C20" w:rsidRDefault="009C7D9C">
        <w:pPr>
          <w:pStyle w:val="Footer"/>
          <w:jc w:val="center"/>
        </w:pPr>
        <w:r>
          <w:fldChar w:fldCharType="begin"/>
        </w:r>
        <w:r w:rsidR="00642819">
          <w:instrText xml:space="preserve"> PAGE   \* MERGEFORMAT </w:instrText>
        </w:r>
        <w:r>
          <w:fldChar w:fldCharType="separate"/>
        </w:r>
        <w:r w:rsidR="00CA53EB">
          <w:rPr>
            <w:noProof/>
          </w:rPr>
          <w:t>1</w:t>
        </w:r>
        <w:r>
          <w:fldChar w:fldCharType="end"/>
        </w:r>
      </w:p>
    </w:sdtContent>
  </w:sdt>
  <w:p w:rsidR="000B4C20" w:rsidRDefault="00B54C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C40" w:rsidRDefault="00B54C40" w:rsidP="009C7D9C">
      <w:pPr>
        <w:spacing w:after="0" w:line="240" w:lineRule="auto"/>
      </w:pPr>
      <w:r>
        <w:separator/>
      </w:r>
    </w:p>
  </w:footnote>
  <w:footnote w:type="continuationSeparator" w:id="1">
    <w:p w:rsidR="00B54C40" w:rsidRDefault="00B54C40" w:rsidP="009C7D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42819"/>
    <w:rsid w:val="00642819"/>
    <w:rsid w:val="009C7D9C"/>
    <w:rsid w:val="00B54C40"/>
    <w:rsid w:val="00CA53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D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2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8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ajps</dc:creator>
  <cp:keywords/>
  <dc:description/>
  <cp:lastModifiedBy>ajps</cp:lastModifiedBy>
  <cp:revision>3</cp:revision>
  <dcterms:created xsi:type="dcterms:W3CDTF">2025-06-19T08:21:00Z</dcterms:created>
  <dcterms:modified xsi:type="dcterms:W3CDTF">2026-02-19T11:22:00Z</dcterms:modified>
</cp:coreProperties>
</file>